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9A" w:rsidRPr="00C463FB" w:rsidRDefault="000A7608" w:rsidP="00987A9A">
      <w:pPr>
        <w:jc w:val="center"/>
        <w:rPr>
          <w:noProof/>
          <w:sz w:val="44"/>
          <w:szCs w:val="44"/>
          <w:u w:val="single"/>
        </w:rPr>
      </w:pPr>
      <w:bookmarkStart w:id="0" w:name="_GoBack"/>
      <w:bookmarkEnd w:id="0"/>
      <w:r>
        <w:rPr>
          <w:noProof/>
          <w:sz w:val="44"/>
          <w:szCs w:val="44"/>
          <w:u w:val="single"/>
        </w:rPr>
        <w:t xml:space="preserve">Sustainable </w:t>
      </w:r>
      <w:r w:rsidR="006A304A">
        <w:rPr>
          <w:noProof/>
          <w:sz w:val="44"/>
          <w:szCs w:val="44"/>
          <w:u w:val="single"/>
        </w:rPr>
        <w:t xml:space="preserve">Pine </w:t>
      </w:r>
      <w:r>
        <w:rPr>
          <w:noProof/>
          <w:sz w:val="44"/>
          <w:szCs w:val="44"/>
          <w:u w:val="single"/>
        </w:rPr>
        <w:t>Forests</w:t>
      </w:r>
      <w:r w:rsidR="009D5A9A">
        <w:rPr>
          <w:noProof/>
          <w:sz w:val="44"/>
          <w:szCs w:val="44"/>
          <w:u w:val="single"/>
        </w:rPr>
        <w:t xml:space="preserve">, </w:t>
      </w:r>
      <w:r w:rsidR="00881929">
        <w:rPr>
          <w:noProof/>
          <w:sz w:val="44"/>
          <w:szCs w:val="44"/>
          <w:u w:val="single"/>
        </w:rPr>
        <w:t xml:space="preserve">the Paper </w:t>
      </w:r>
      <w:r>
        <w:rPr>
          <w:noProof/>
          <w:sz w:val="44"/>
          <w:szCs w:val="44"/>
          <w:u w:val="single"/>
        </w:rPr>
        <w:t xml:space="preserve">&amp; Packaging </w:t>
      </w:r>
      <w:r w:rsidR="00881929">
        <w:rPr>
          <w:noProof/>
          <w:sz w:val="44"/>
          <w:szCs w:val="44"/>
          <w:u w:val="single"/>
        </w:rPr>
        <w:t>Industry</w:t>
      </w:r>
      <w:r w:rsidR="009D5A9A">
        <w:rPr>
          <w:noProof/>
          <w:sz w:val="44"/>
          <w:szCs w:val="44"/>
          <w:u w:val="single"/>
        </w:rPr>
        <w:t>, and What You Can Do</w:t>
      </w:r>
      <w:r w:rsidR="00F316E2">
        <w:rPr>
          <w:noProof/>
          <w:sz w:val="44"/>
          <w:szCs w:val="44"/>
          <w:u w:val="single"/>
        </w:rPr>
        <w:t xml:space="preserve"> to Help</w:t>
      </w:r>
    </w:p>
    <w:p w:rsidR="000A7608" w:rsidRDefault="000D2C09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Recently, I was reading about what the paper and packaging industry does to promote </w:t>
      </w:r>
      <w:r w:rsidR="0003702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sustainable forests.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</w:t>
      </w:r>
      <w:r w:rsidR="00E6399F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According to the Paper and Packaging Industry</w:t>
      </w:r>
      <w:r w:rsidR="002F525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publication</w:t>
      </w:r>
      <w:r w:rsidR="00E6399F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, more than half of U.S. forestlands</w:t>
      </w:r>
      <w:r w:rsidR="009A51A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are owned and managed by about 11 million private individuals.  </w:t>
      </w:r>
      <w:r w:rsidR="000720A7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Most importantly, more than 90% of U.S. forest products c</w:t>
      </w:r>
      <w:r w:rsidR="002F525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ome from privately owned land.</w:t>
      </w:r>
    </w:p>
    <w:p w:rsidR="009A51A0" w:rsidRDefault="000720A7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Much of this land has been in the same family </w:t>
      </w:r>
      <w:r w:rsidR="0003702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for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many generations.</w:t>
      </w:r>
      <w:r w:rsidR="000A76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</w:t>
      </w:r>
      <w:r w:rsidR="009A51A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This number i</w:t>
      </w:r>
      <w:r w:rsidR="0003702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ncludes numerous</w:t>
      </w:r>
      <w:r w:rsidR="009A51A0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small, family owned tracts of land.  The owners carefully steward the land year after year.  They harvest some trees for the paper industry and then plant new trees to maintain a sustainable forest.</w:t>
      </w:r>
    </w:p>
    <w:p w:rsidR="005C2709" w:rsidRDefault="009A51A0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What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is </w:t>
      </w:r>
      <w:r w:rsidR="000A76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fascinating is that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nearly </w:t>
      </w:r>
      <w:r w:rsidR="000A76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wice as much timber is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grown each year than is harvested in the U</w:t>
      </w:r>
      <w:r w:rsidR="002F525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.S.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!  More than one billi</w:t>
      </w:r>
      <w:r w:rsidR="000720A7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on trees are planted every year!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In the last 30 years, forested areas have increased by nearly 33 million acres</w:t>
      </w:r>
      <w:r w:rsidR="005C270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  Many of these acres include forests created from reclaimed lands that were clearcut generat</w:t>
      </w:r>
      <w:r w:rsidR="002F525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i</w:t>
      </w:r>
      <w:r w:rsidR="005C270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ons ago for crops or pasturelands.</w:t>
      </w:r>
    </w:p>
    <w:p w:rsidR="00511519" w:rsidRDefault="00511519" w:rsidP="00511519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It is also interesting to note that paper can be recycled up to 7 times!  According to the Paper and Packaging Industry, about 85% of trees used to make packaging paper and paperboard products in the southeast</w:t>
      </w:r>
      <w:r w:rsidR="0071587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sector of our nation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come from softwood conifers like loblolly pine.  This conifer grows for 20 to 25 years, is harvested, and is replaced with new saplings.</w:t>
      </w:r>
    </w:p>
    <w:p w:rsidR="00511519" w:rsidRPr="00832AED" w:rsidRDefault="00511519" w:rsidP="00511519">
      <w:pPr>
        <w:spacing w:after="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 w:rsidRPr="000720A7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lastRenderedPageBreak/>
        <w:drawing>
          <wp:inline distT="0" distB="0" distL="0" distR="0" wp14:anchorId="7B5FC83B" wp14:editId="24917719">
            <wp:extent cx="3314700" cy="25299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7819" cy="255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B26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drawing>
          <wp:inline distT="0" distB="0" distL="0" distR="0" wp14:anchorId="7B92B0B4" wp14:editId="4591D330">
            <wp:extent cx="2600325" cy="253307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519" cy="256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9F" w:rsidRDefault="002337E7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During the first twelve years of a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pine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forest’s growth, the trees provide a home to all types of song birds and small wildlife.  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As trees grow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from 12 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to 20 years</w:t>
      </w:r>
      <w:r w:rsidR="0051151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of age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, wild turkeys</w:t>
      </w:r>
      <w:r w:rsidR="0051151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, foxes,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opossums, </w:t>
      </w:r>
      <w:r w:rsidR="00511519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raccoons, and skunks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call these pine forests home.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From 20 to 25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years of age, trees provide habitat for 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woodpeckers and deer.  After 25 years, trees are harvested and new sap</w:t>
      </w:r>
      <w:r w:rsidR="000A760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lings planted.  In this way, fo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rest owners ensure that </w:t>
      </w:r>
      <w:r w:rsidR="00AE474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pine </w:t>
      </w:r>
      <w:r w:rsidR="009349B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forests</w:t>
      </w:r>
      <w:r w:rsidR="00D6177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are always growing</w:t>
      </w:r>
      <w:r w:rsidR="00A5208E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and that biodiversity is maintained.</w:t>
      </w:r>
    </w:p>
    <w:p w:rsidR="002F5258" w:rsidRDefault="00E6399F" w:rsidP="005831D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 w:rsidRPr="00E6399F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drawing>
          <wp:inline distT="0" distB="0" distL="0" distR="0" wp14:anchorId="08B75EA7" wp14:editId="7CEB4BE9">
            <wp:extent cx="5943600" cy="208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58" w:rsidRDefault="00037020" w:rsidP="006C658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A</w:t>
      </w:r>
      <w:r w:rsidR="003D3FA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nd did you know that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paper and paper based products are the </w:t>
      </w:r>
      <w:r w:rsidR="009D5A9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most recycled material in the U</w:t>
      </w:r>
      <w:r w:rsidR="002F525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.</w:t>
      </w:r>
      <w:r w:rsidR="009D5A9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S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.  The average recycling rate is over 92% for cardboard boxes.  The overall recycling rate for paper in 2020 </w:t>
      </w:r>
      <w:r w:rsidR="003D3FA8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was over 65%.</w:t>
      </w:r>
    </w:p>
    <w:p w:rsidR="00563316" w:rsidRDefault="00563316" w:rsidP="006C658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lastRenderedPageBreak/>
        <w:t>In summary, p</w:t>
      </w:r>
      <w:r w:rsidR="009D5A9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lease c</w:t>
      </w:r>
      <w:r w:rsidR="006C658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hoose products packaged in paper and cardboard </w:t>
      </w:r>
      <w:r w:rsidR="009D5A9A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containers </w:t>
      </w:r>
      <w:r w:rsidR="006C658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to </w:t>
      </w:r>
      <w:r w:rsidR="00F316E2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encourage forest owners to plant more trees.</w:t>
      </w:r>
      <w:r w:rsidR="006C658C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 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When we choose paper products, we promote a healthy market for forest products.  This in turn encourages forest owners to plant more trees!</w:t>
      </w:r>
    </w:p>
    <w:p w:rsidR="00F03F8A" w:rsidRDefault="006C658C" w:rsidP="006C658C">
      <w:pPr>
        <w:spacing w:after="240" w:line="225" w:lineRule="atLeast"/>
        <w:jc w:val="both"/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</w:pP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And </w:t>
      </w:r>
      <w:r w:rsidR="00563316"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 xml:space="preserve">lastly, </w:t>
      </w:r>
      <w:r>
        <w:rPr>
          <w:rFonts w:ascii="Calibri" w:eastAsia="Times New Roman" w:hAnsi="Calibri" w:cs="Calibri"/>
          <w:iCs/>
          <w:noProof/>
          <w:color w:val="000000"/>
          <w:sz w:val="32"/>
          <w:szCs w:val="32"/>
        </w:rPr>
        <w:t>continue to recycle those paper products to practice good environmental stewardship!</w:t>
      </w:r>
    </w:p>
    <w:p w:rsidR="006C658C" w:rsidRDefault="006C658C" w:rsidP="006C658C">
      <w:pPr>
        <w:spacing w:after="240" w:line="225" w:lineRule="atLeast"/>
        <w:jc w:val="both"/>
        <w:rPr>
          <w:noProof/>
          <w:sz w:val="32"/>
          <w:szCs w:val="32"/>
        </w:rPr>
      </w:pPr>
    </w:p>
    <w:p w:rsidR="00F03F8A" w:rsidRDefault="00F03F8A" w:rsidP="00F03F8A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Written by: Greg Petrosky</w:t>
      </w:r>
    </w:p>
    <w:p w:rsidR="00F03F8A" w:rsidRPr="00B2313D" w:rsidRDefault="005C2709" w:rsidP="00656D4F">
      <w:pPr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noProof/>
          <w:sz w:val="32"/>
          <w:szCs w:val="32"/>
        </w:rPr>
        <w:t>Date:  December, 2021</w:t>
      </w:r>
    </w:p>
    <w:sectPr w:rsidR="00F03F8A" w:rsidRPr="00B2313D" w:rsidSect="00373B3B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77" w:rsidRDefault="00806577" w:rsidP="0076209B">
      <w:pPr>
        <w:spacing w:after="0" w:line="240" w:lineRule="auto"/>
      </w:pPr>
      <w:r>
        <w:separator/>
      </w:r>
    </w:p>
  </w:endnote>
  <w:endnote w:type="continuationSeparator" w:id="0">
    <w:p w:rsidR="00806577" w:rsidRDefault="00806577" w:rsidP="007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02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09B" w:rsidRDefault="00762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09B" w:rsidRDefault="00762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77" w:rsidRDefault="00806577" w:rsidP="0076209B">
      <w:pPr>
        <w:spacing w:after="0" w:line="240" w:lineRule="auto"/>
      </w:pPr>
      <w:r>
        <w:separator/>
      </w:r>
    </w:p>
  </w:footnote>
  <w:footnote w:type="continuationSeparator" w:id="0">
    <w:p w:rsidR="00806577" w:rsidRDefault="00806577" w:rsidP="0076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D5"/>
    <w:rsid w:val="00035DC7"/>
    <w:rsid w:val="00037020"/>
    <w:rsid w:val="000720A7"/>
    <w:rsid w:val="000A7608"/>
    <w:rsid w:val="000D2C09"/>
    <w:rsid w:val="000D71A4"/>
    <w:rsid w:val="001D0090"/>
    <w:rsid w:val="001E3610"/>
    <w:rsid w:val="002337E7"/>
    <w:rsid w:val="002F5258"/>
    <w:rsid w:val="002F6438"/>
    <w:rsid w:val="003312F9"/>
    <w:rsid w:val="00354043"/>
    <w:rsid w:val="00354806"/>
    <w:rsid w:val="00373B3B"/>
    <w:rsid w:val="003D3FA8"/>
    <w:rsid w:val="00426162"/>
    <w:rsid w:val="004813F3"/>
    <w:rsid w:val="00511519"/>
    <w:rsid w:val="00563316"/>
    <w:rsid w:val="005831DC"/>
    <w:rsid w:val="005C2709"/>
    <w:rsid w:val="00636BCD"/>
    <w:rsid w:val="00656D4F"/>
    <w:rsid w:val="00665A9F"/>
    <w:rsid w:val="006A304A"/>
    <w:rsid w:val="006C658C"/>
    <w:rsid w:val="00713680"/>
    <w:rsid w:val="0071587A"/>
    <w:rsid w:val="0076209B"/>
    <w:rsid w:val="00764915"/>
    <w:rsid w:val="007A5873"/>
    <w:rsid w:val="007B234B"/>
    <w:rsid w:val="00806577"/>
    <w:rsid w:val="00832AED"/>
    <w:rsid w:val="00881929"/>
    <w:rsid w:val="009349B2"/>
    <w:rsid w:val="009418F7"/>
    <w:rsid w:val="00975DCE"/>
    <w:rsid w:val="00987A9A"/>
    <w:rsid w:val="009A51A0"/>
    <w:rsid w:val="009D5A9A"/>
    <w:rsid w:val="00A5208E"/>
    <w:rsid w:val="00A94F28"/>
    <w:rsid w:val="00AA01A8"/>
    <w:rsid w:val="00AE4748"/>
    <w:rsid w:val="00B2313D"/>
    <w:rsid w:val="00B305AD"/>
    <w:rsid w:val="00BF0402"/>
    <w:rsid w:val="00C45DDC"/>
    <w:rsid w:val="00C463FB"/>
    <w:rsid w:val="00CE3B26"/>
    <w:rsid w:val="00D21319"/>
    <w:rsid w:val="00D375D5"/>
    <w:rsid w:val="00D61778"/>
    <w:rsid w:val="00DB7FF0"/>
    <w:rsid w:val="00E364F1"/>
    <w:rsid w:val="00E47C1F"/>
    <w:rsid w:val="00E6399F"/>
    <w:rsid w:val="00F03F8A"/>
    <w:rsid w:val="00F316E2"/>
    <w:rsid w:val="00F67A70"/>
    <w:rsid w:val="00F75169"/>
    <w:rsid w:val="00FB42B7"/>
    <w:rsid w:val="00F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4E09-8487-4619-B1A4-49D27572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9B"/>
  </w:style>
  <w:style w:type="paragraph" w:styleId="Footer">
    <w:name w:val="footer"/>
    <w:basedOn w:val="Normal"/>
    <w:link w:val="FooterChar"/>
    <w:uiPriority w:val="99"/>
    <w:unhideWhenUsed/>
    <w:rsid w:val="007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9B"/>
  </w:style>
  <w:style w:type="paragraph" w:styleId="NormalWeb">
    <w:name w:val="Normal (Web)"/>
    <w:basedOn w:val="Normal"/>
    <w:uiPriority w:val="99"/>
    <w:semiHidden/>
    <w:unhideWhenUsed/>
    <w:rsid w:val="002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936">
          <w:marLeft w:val="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2</cp:revision>
  <dcterms:created xsi:type="dcterms:W3CDTF">2021-12-03T00:17:00Z</dcterms:created>
  <dcterms:modified xsi:type="dcterms:W3CDTF">2021-12-03T00:17:00Z</dcterms:modified>
</cp:coreProperties>
</file>